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3789F" w14:textId="77777777" w:rsidR="00996DBD" w:rsidRDefault="00996DBD" w:rsidP="00996DBD">
      <w:pPr>
        <w:ind w:leftChars="200" w:left="420" w:firstLineChars="200" w:firstLine="560"/>
        <w:rPr>
          <w:rFonts w:ascii="仿宋" w:eastAsia="仿宋" w:hAnsi="仿宋"/>
          <w:sz w:val="28"/>
          <w:szCs w:val="28"/>
        </w:rPr>
      </w:pPr>
    </w:p>
    <w:p w14:paraId="0E073FC2" w14:textId="77777777" w:rsidR="00996DBD" w:rsidRPr="000413BA" w:rsidRDefault="00996DBD" w:rsidP="00996DBD">
      <w:pPr>
        <w:jc w:val="left"/>
        <w:rPr>
          <w:rFonts w:ascii="仿宋" w:eastAsia="仿宋" w:hAnsi="仿宋"/>
          <w:szCs w:val="21"/>
        </w:rPr>
      </w:pPr>
      <w:r w:rsidRPr="000413BA">
        <w:rPr>
          <w:rFonts w:ascii="仿宋" w:eastAsia="仿宋" w:hAnsi="仿宋" w:hint="eastAsia"/>
          <w:szCs w:val="21"/>
        </w:rPr>
        <w:t>附件</w:t>
      </w:r>
      <w:r>
        <w:rPr>
          <w:rFonts w:ascii="仿宋" w:eastAsia="仿宋" w:hAnsi="仿宋" w:hint="eastAsia"/>
          <w:szCs w:val="21"/>
        </w:rPr>
        <w:t>二：</w:t>
      </w:r>
    </w:p>
    <w:p w14:paraId="4725C0B4" w14:textId="49D21C86" w:rsidR="00996DBD" w:rsidRPr="000413BA" w:rsidRDefault="00996DBD" w:rsidP="00996DBD">
      <w:pPr>
        <w:ind w:left="420"/>
        <w:jc w:val="center"/>
        <w:rPr>
          <w:rFonts w:ascii="仿宋" w:eastAsia="仿宋" w:hAnsi="仿宋"/>
          <w:b/>
          <w:sz w:val="28"/>
          <w:szCs w:val="28"/>
        </w:rPr>
      </w:pPr>
      <w:r w:rsidRPr="000413BA">
        <w:rPr>
          <w:rFonts w:ascii="仿宋" w:eastAsia="仿宋" w:hAnsi="仿宋" w:hint="eastAsia"/>
          <w:b/>
          <w:sz w:val="28"/>
          <w:szCs w:val="28"/>
        </w:rPr>
        <w:t>南京审计大学金审学院</w:t>
      </w:r>
      <w:r w:rsidR="00486B47">
        <w:rPr>
          <w:rFonts w:ascii="仿宋" w:eastAsia="仿宋" w:hAnsi="仿宋" w:hint="eastAsia"/>
          <w:b/>
          <w:sz w:val="28"/>
          <w:szCs w:val="28"/>
        </w:rPr>
        <w:t>教师</w:t>
      </w:r>
      <w:bookmarkStart w:id="0" w:name="_GoBack"/>
      <w:bookmarkEnd w:id="0"/>
      <w:r w:rsidRPr="000413BA">
        <w:rPr>
          <w:rFonts w:ascii="仿宋" w:eastAsia="仿宋" w:hAnsi="仿宋" w:hint="eastAsia"/>
          <w:b/>
          <w:sz w:val="28"/>
          <w:szCs w:val="28"/>
        </w:rPr>
        <w:t>学历提升项目报价</w:t>
      </w:r>
      <w:r>
        <w:rPr>
          <w:rFonts w:ascii="仿宋" w:eastAsia="仿宋" w:hAnsi="仿宋" w:hint="eastAsia"/>
          <w:b/>
          <w:sz w:val="28"/>
          <w:szCs w:val="28"/>
        </w:rPr>
        <w:t>表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97"/>
        <w:gridCol w:w="1330"/>
        <w:gridCol w:w="2464"/>
        <w:gridCol w:w="874"/>
        <w:gridCol w:w="980"/>
        <w:gridCol w:w="982"/>
        <w:gridCol w:w="982"/>
        <w:gridCol w:w="1998"/>
        <w:gridCol w:w="1275"/>
        <w:gridCol w:w="1147"/>
        <w:gridCol w:w="899"/>
      </w:tblGrid>
      <w:tr w:rsidR="00996DBD" w:rsidRPr="000413BA" w14:paraId="3013832B" w14:textId="77777777" w:rsidTr="00B357A4">
        <w:tc>
          <w:tcPr>
            <w:tcW w:w="597" w:type="dxa"/>
            <w:vAlign w:val="center"/>
          </w:tcPr>
          <w:p w14:paraId="0E5EA152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 w:rsidRPr="000413B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330" w:type="dxa"/>
            <w:vAlign w:val="center"/>
          </w:tcPr>
          <w:p w14:paraId="5F5F77CA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 w:rsidRPr="000413BA">
              <w:rPr>
                <w:rFonts w:ascii="仿宋" w:eastAsia="仿宋" w:hAnsi="仿宋" w:hint="eastAsia"/>
                <w:szCs w:val="21"/>
              </w:rPr>
              <w:t>可申请学校</w:t>
            </w:r>
            <w:r>
              <w:rPr>
                <w:rFonts w:ascii="仿宋" w:eastAsia="仿宋" w:hAnsi="仿宋" w:hint="eastAsia"/>
                <w:szCs w:val="21"/>
              </w:rPr>
              <w:t>中文名称</w:t>
            </w:r>
          </w:p>
        </w:tc>
        <w:tc>
          <w:tcPr>
            <w:tcW w:w="2464" w:type="dxa"/>
            <w:vAlign w:val="center"/>
          </w:tcPr>
          <w:p w14:paraId="6C8378A4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可申请学校英文名称</w:t>
            </w:r>
          </w:p>
        </w:tc>
        <w:tc>
          <w:tcPr>
            <w:tcW w:w="874" w:type="dxa"/>
            <w:vAlign w:val="center"/>
          </w:tcPr>
          <w:p w14:paraId="0AB819E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最新</w:t>
            </w:r>
            <w:r w:rsidRPr="000413BA">
              <w:rPr>
                <w:rFonts w:ascii="仿宋" w:eastAsia="仿宋" w:hAnsi="仿宋" w:hint="eastAsia"/>
                <w:szCs w:val="21"/>
              </w:rPr>
              <w:t>QS排名</w:t>
            </w:r>
          </w:p>
        </w:tc>
        <w:tc>
          <w:tcPr>
            <w:tcW w:w="980" w:type="dxa"/>
            <w:vAlign w:val="center"/>
          </w:tcPr>
          <w:p w14:paraId="53C5683C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 w:rsidRPr="000413BA">
              <w:rPr>
                <w:rFonts w:ascii="仿宋" w:eastAsia="仿宋" w:hAnsi="仿宋" w:hint="eastAsia"/>
                <w:szCs w:val="21"/>
              </w:rPr>
              <w:t>学费</w:t>
            </w:r>
          </w:p>
          <w:p w14:paraId="573CB909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（万元）</w:t>
            </w:r>
          </w:p>
        </w:tc>
        <w:tc>
          <w:tcPr>
            <w:tcW w:w="982" w:type="dxa"/>
            <w:vAlign w:val="center"/>
          </w:tcPr>
          <w:p w14:paraId="4F93760B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 w:rsidRPr="000413BA">
              <w:rPr>
                <w:rFonts w:ascii="仿宋" w:eastAsia="仿宋" w:hAnsi="仿宋" w:hint="eastAsia"/>
                <w:szCs w:val="21"/>
              </w:rPr>
              <w:t>服务费</w:t>
            </w:r>
          </w:p>
          <w:p w14:paraId="672473C9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（万元）</w:t>
            </w:r>
          </w:p>
        </w:tc>
        <w:tc>
          <w:tcPr>
            <w:tcW w:w="982" w:type="dxa"/>
            <w:vAlign w:val="center"/>
          </w:tcPr>
          <w:p w14:paraId="7C7AE685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 w:rsidRPr="000413BA">
              <w:rPr>
                <w:rFonts w:ascii="仿宋" w:eastAsia="仿宋" w:hAnsi="仿宋" w:hint="eastAsia"/>
                <w:szCs w:val="21"/>
              </w:rPr>
              <w:t>其他费用</w:t>
            </w:r>
          </w:p>
          <w:p w14:paraId="11EA69D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（万元）</w:t>
            </w:r>
          </w:p>
        </w:tc>
        <w:tc>
          <w:tcPr>
            <w:tcW w:w="1998" w:type="dxa"/>
            <w:vAlign w:val="center"/>
          </w:tcPr>
          <w:p w14:paraId="68EC0C5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 w:rsidRPr="000413BA">
              <w:rPr>
                <w:rFonts w:ascii="仿宋" w:eastAsia="仿宋" w:hAnsi="仿宋" w:hint="eastAsia"/>
                <w:szCs w:val="21"/>
              </w:rPr>
              <w:t>其他费用具体名称</w:t>
            </w:r>
          </w:p>
        </w:tc>
        <w:tc>
          <w:tcPr>
            <w:tcW w:w="1275" w:type="dxa"/>
          </w:tcPr>
          <w:p w14:paraId="42A24344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可接受的费用支付比例和时点</w:t>
            </w:r>
          </w:p>
        </w:tc>
        <w:tc>
          <w:tcPr>
            <w:tcW w:w="1147" w:type="dxa"/>
          </w:tcPr>
          <w:p w14:paraId="65FB637D" w14:textId="0658794C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申请失败相关退费</w:t>
            </w:r>
            <w:r w:rsidR="000671F8">
              <w:rPr>
                <w:rFonts w:ascii="仿宋" w:eastAsia="仿宋" w:hAnsi="仿宋" w:hint="eastAsia"/>
                <w:szCs w:val="21"/>
              </w:rPr>
              <w:t xml:space="preserve">承诺 </w:t>
            </w:r>
          </w:p>
        </w:tc>
        <w:tc>
          <w:tcPr>
            <w:tcW w:w="899" w:type="dxa"/>
            <w:vAlign w:val="center"/>
          </w:tcPr>
          <w:p w14:paraId="78249FC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  <w:r w:rsidRPr="000413BA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996DBD" w:rsidRPr="000413BA" w14:paraId="17EE53A3" w14:textId="77777777" w:rsidTr="00B357A4">
        <w:trPr>
          <w:trHeight w:val="399"/>
        </w:trPr>
        <w:tc>
          <w:tcPr>
            <w:tcW w:w="597" w:type="dxa"/>
          </w:tcPr>
          <w:p w14:paraId="779BE0A9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</w:tcPr>
          <w:p w14:paraId="32069DA5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</w:tcPr>
          <w:p w14:paraId="42DA8C4C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4" w:type="dxa"/>
          </w:tcPr>
          <w:p w14:paraId="554512C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</w:tcPr>
          <w:p w14:paraId="55EE4DF5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32319EE6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34A9B0C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</w:tcPr>
          <w:p w14:paraId="6CF07AB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14:paraId="60A1B5CB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</w:tcPr>
          <w:p w14:paraId="36C826C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dxa"/>
          </w:tcPr>
          <w:p w14:paraId="3785828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96DBD" w:rsidRPr="000413BA" w14:paraId="118C7007" w14:textId="77777777" w:rsidTr="00B357A4">
        <w:trPr>
          <w:trHeight w:val="418"/>
        </w:trPr>
        <w:tc>
          <w:tcPr>
            <w:tcW w:w="597" w:type="dxa"/>
          </w:tcPr>
          <w:p w14:paraId="2D0B43B9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</w:tcPr>
          <w:p w14:paraId="2431C9D4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</w:tcPr>
          <w:p w14:paraId="251897A5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4" w:type="dxa"/>
          </w:tcPr>
          <w:p w14:paraId="3B7E4F5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</w:tcPr>
          <w:p w14:paraId="77B576A4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079575D5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0BD6106C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</w:tcPr>
          <w:p w14:paraId="2E40C0DF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14:paraId="0534095A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</w:tcPr>
          <w:p w14:paraId="3857691C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dxa"/>
          </w:tcPr>
          <w:p w14:paraId="0C681F7B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96DBD" w:rsidRPr="000413BA" w14:paraId="2CAB5AF1" w14:textId="77777777" w:rsidTr="00B357A4">
        <w:trPr>
          <w:trHeight w:val="425"/>
        </w:trPr>
        <w:tc>
          <w:tcPr>
            <w:tcW w:w="597" w:type="dxa"/>
          </w:tcPr>
          <w:p w14:paraId="53B274D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</w:tcPr>
          <w:p w14:paraId="0038393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</w:tcPr>
          <w:p w14:paraId="07F7AAC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4" w:type="dxa"/>
          </w:tcPr>
          <w:p w14:paraId="436060A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</w:tcPr>
          <w:p w14:paraId="6369ABC5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67EF9AC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6E129C7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</w:tcPr>
          <w:p w14:paraId="5B08591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14:paraId="6A4EB07A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</w:tcPr>
          <w:p w14:paraId="67D53274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dxa"/>
          </w:tcPr>
          <w:p w14:paraId="78FD68D3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96DBD" w:rsidRPr="000413BA" w14:paraId="25652160" w14:textId="77777777" w:rsidTr="00B357A4">
        <w:trPr>
          <w:trHeight w:val="402"/>
        </w:trPr>
        <w:tc>
          <w:tcPr>
            <w:tcW w:w="597" w:type="dxa"/>
          </w:tcPr>
          <w:p w14:paraId="44CCA5CB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</w:tcPr>
          <w:p w14:paraId="7A013934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</w:tcPr>
          <w:p w14:paraId="1BFC85A4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4" w:type="dxa"/>
          </w:tcPr>
          <w:p w14:paraId="419FA0E5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</w:tcPr>
          <w:p w14:paraId="23EC538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3C4C14F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4DCD1BC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</w:tcPr>
          <w:p w14:paraId="50B059AB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14:paraId="186CD8E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</w:tcPr>
          <w:p w14:paraId="22CAD3D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dxa"/>
          </w:tcPr>
          <w:p w14:paraId="5A2DAD7B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96DBD" w:rsidRPr="000413BA" w14:paraId="75E7F204" w14:textId="77777777" w:rsidTr="00B357A4">
        <w:trPr>
          <w:trHeight w:val="422"/>
        </w:trPr>
        <w:tc>
          <w:tcPr>
            <w:tcW w:w="597" w:type="dxa"/>
          </w:tcPr>
          <w:p w14:paraId="33BE239C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</w:tcPr>
          <w:p w14:paraId="2068F94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</w:tcPr>
          <w:p w14:paraId="7630F2CF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4" w:type="dxa"/>
          </w:tcPr>
          <w:p w14:paraId="4EDFE85C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</w:tcPr>
          <w:p w14:paraId="7EE1E051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3A678DE5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31BB5772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</w:tcPr>
          <w:p w14:paraId="7B166E4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14:paraId="2692818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</w:tcPr>
          <w:p w14:paraId="5D7FCDC4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dxa"/>
          </w:tcPr>
          <w:p w14:paraId="0B05BB1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96DBD" w:rsidRPr="000413BA" w14:paraId="3E3D4819" w14:textId="77777777" w:rsidTr="00B357A4">
        <w:trPr>
          <w:trHeight w:val="422"/>
        </w:trPr>
        <w:tc>
          <w:tcPr>
            <w:tcW w:w="597" w:type="dxa"/>
          </w:tcPr>
          <w:p w14:paraId="5E3C834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</w:tcPr>
          <w:p w14:paraId="5285368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</w:tcPr>
          <w:p w14:paraId="5B88A211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4" w:type="dxa"/>
          </w:tcPr>
          <w:p w14:paraId="23BE50A7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</w:tcPr>
          <w:p w14:paraId="5728CE6A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538397B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7A6128B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</w:tcPr>
          <w:p w14:paraId="7C62F1E1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14:paraId="7AE62E02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</w:tcPr>
          <w:p w14:paraId="6B800AD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dxa"/>
          </w:tcPr>
          <w:p w14:paraId="2A2DE88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96DBD" w:rsidRPr="000413BA" w14:paraId="5DB1470D" w14:textId="77777777" w:rsidTr="00B357A4">
        <w:trPr>
          <w:trHeight w:val="422"/>
        </w:trPr>
        <w:tc>
          <w:tcPr>
            <w:tcW w:w="597" w:type="dxa"/>
          </w:tcPr>
          <w:p w14:paraId="5003B981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</w:tcPr>
          <w:p w14:paraId="39F05C36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64" w:type="dxa"/>
          </w:tcPr>
          <w:p w14:paraId="550E4EFE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4" w:type="dxa"/>
          </w:tcPr>
          <w:p w14:paraId="20F95C23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</w:tcPr>
          <w:p w14:paraId="195079D8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3F5EFFC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2" w:type="dxa"/>
          </w:tcPr>
          <w:p w14:paraId="3A865000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</w:tcPr>
          <w:p w14:paraId="4DB7F561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14:paraId="254D5ADD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</w:tcPr>
          <w:p w14:paraId="23A394D9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dxa"/>
          </w:tcPr>
          <w:p w14:paraId="55920406" w14:textId="77777777" w:rsidR="00996DBD" w:rsidRPr="000413BA" w:rsidRDefault="00996DBD" w:rsidP="002C32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74FF94A3" w14:textId="22B70150" w:rsidR="00996DBD" w:rsidRPr="000413BA" w:rsidRDefault="005A51DC" w:rsidP="002D16A8">
      <w:pPr>
        <w:ind w:right="560"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 w:rsidR="002D16A8">
        <w:rPr>
          <w:rFonts w:ascii="仿宋" w:eastAsia="仿宋" w:hAnsi="仿宋" w:hint="eastAsia"/>
          <w:szCs w:val="21"/>
        </w:rPr>
        <w:t>备注：如部分</w:t>
      </w:r>
      <w:proofErr w:type="gramStart"/>
      <w:r w:rsidR="002D16A8">
        <w:rPr>
          <w:rFonts w:ascii="仿宋" w:eastAsia="仿宋" w:hAnsi="仿宋" w:hint="eastAsia"/>
          <w:szCs w:val="21"/>
        </w:rPr>
        <w:t>列无法</w:t>
      </w:r>
      <w:proofErr w:type="gramEnd"/>
      <w:r w:rsidR="002D16A8">
        <w:rPr>
          <w:rFonts w:ascii="仿宋" w:eastAsia="仿宋" w:hAnsi="仿宋" w:hint="eastAsia"/>
          <w:szCs w:val="21"/>
        </w:rPr>
        <w:t>在表中简洁表述，可用文字另行表述。</w:t>
      </w:r>
      <w:r>
        <w:rPr>
          <w:rFonts w:ascii="仿宋" w:eastAsia="仿宋" w:hAnsi="仿宋" w:hint="eastAsia"/>
          <w:szCs w:val="21"/>
        </w:rPr>
        <w:t>）</w:t>
      </w:r>
    </w:p>
    <w:p w14:paraId="54F5C461" w14:textId="10E00865" w:rsidR="008850EE" w:rsidRPr="002D16A8" w:rsidRDefault="008850EE" w:rsidP="008850EE">
      <w:pPr>
        <w:spacing w:line="480" w:lineRule="auto"/>
        <w:ind w:firstLineChars="2100" w:firstLine="5040"/>
        <w:rPr>
          <w:rFonts w:ascii="仿宋" w:eastAsia="仿宋" w:hAnsi="仿宋" w:cs="Times New Roman"/>
          <w:sz w:val="24"/>
          <w:szCs w:val="24"/>
        </w:rPr>
      </w:pPr>
      <w:r w:rsidRPr="002D16A8">
        <w:rPr>
          <w:rFonts w:ascii="仿宋" w:eastAsia="仿宋" w:hAnsi="仿宋" w:hint="eastAsia"/>
          <w:sz w:val="24"/>
          <w:szCs w:val="24"/>
        </w:rPr>
        <w:t>报价单位名称：</w:t>
      </w:r>
      <w:r w:rsidRPr="002D16A8">
        <w:rPr>
          <w:rFonts w:ascii="仿宋" w:eastAsia="仿宋" w:hAnsi="仿宋" w:hint="eastAsia"/>
          <w:sz w:val="24"/>
          <w:szCs w:val="24"/>
          <w:u w:val="single"/>
        </w:rPr>
        <w:t xml:space="preserve">                     </w:t>
      </w:r>
      <w:r w:rsidRPr="002D16A8">
        <w:rPr>
          <w:rFonts w:ascii="仿宋" w:eastAsia="仿宋" w:hAnsi="仿宋" w:hint="eastAsia"/>
          <w:sz w:val="24"/>
          <w:szCs w:val="24"/>
        </w:rPr>
        <w:t xml:space="preserve"> （盖章） </w:t>
      </w:r>
    </w:p>
    <w:p w14:paraId="737BADDA" w14:textId="77777777" w:rsidR="008850EE" w:rsidRPr="002D16A8" w:rsidRDefault="008850EE" w:rsidP="008850EE">
      <w:pPr>
        <w:spacing w:line="480" w:lineRule="auto"/>
        <w:ind w:firstLineChars="2100" w:firstLine="5040"/>
        <w:rPr>
          <w:rFonts w:ascii="仿宋" w:eastAsia="仿宋" w:hAnsi="仿宋"/>
          <w:sz w:val="24"/>
          <w:szCs w:val="24"/>
        </w:rPr>
      </w:pPr>
      <w:r w:rsidRPr="002D16A8">
        <w:rPr>
          <w:rFonts w:ascii="仿宋" w:eastAsia="仿宋" w:hAnsi="仿宋" w:hint="eastAsia"/>
          <w:sz w:val="24"/>
          <w:szCs w:val="24"/>
        </w:rPr>
        <w:t>法定代表人（或授权委托人）签字：</w:t>
      </w:r>
      <w:r w:rsidRPr="002D16A8">
        <w:rPr>
          <w:rFonts w:ascii="仿宋" w:eastAsia="仿宋" w:hAnsi="仿宋" w:hint="eastAsia"/>
          <w:sz w:val="24"/>
          <w:szCs w:val="24"/>
          <w:u w:val="single"/>
        </w:rPr>
        <w:t xml:space="preserve">                 </w:t>
      </w:r>
      <w:r w:rsidRPr="002D16A8">
        <w:rPr>
          <w:rFonts w:ascii="仿宋" w:eastAsia="仿宋" w:hAnsi="仿宋" w:hint="eastAsia"/>
          <w:sz w:val="24"/>
          <w:szCs w:val="24"/>
        </w:rPr>
        <w:t xml:space="preserve">    </w:t>
      </w:r>
    </w:p>
    <w:p w14:paraId="4194F221" w14:textId="043B3719" w:rsidR="00AB283E" w:rsidRPr="002D16A8" w:rsidRDefault="008850EE" w:rsidP="008850EE">
      <w:pPr>
        <w:spacing w:line="480" w:lineRule="auto"/>
        <w:ind w:firstLineChars="2100" w:firstLine="5040"/>
        <w:rPr>
          <w:rFonts w:ascii="仿宋" w:eastAsia="仿宋" w:hAnsi="仿宋"/>
          <w:sz w:val="24"/>
          <w:szCs w:val="24"/>
        </w:rPr>
      </w:pPr>
      <w:r w:rsidRPr="002D16A8">
        <w:rPr>
          <w:rFonts w:ascii="仿宋" w:eastAsia="仿宋" w:hAnsi="仿宋" w:hint="eastAsia"/>
          <w:sz w:val="24"/>
          <w:szCs w:val="24"/>
        </w:rPr>
        <w:t>联系方式：</w:t>
      </w:r>
      <w:r w:rsidRPr="002D16A8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D16A8">
        <w:rPr>
          <w:rFonts w:ascii="仿宋" w:eastAsia="仿宋" w:hAnsi="仿宋"/>
          <w:sz w:val="24"/>
          <w:szCs w:val="24"/>
          <w:u w:val="single"/>
        </w:rPr>
        <w:t xml:space="preserve">   </w:t>
      </w:r>
      <w:r w:rsidRPr="002D16A8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</w:p>
    <w:sectPr w:rsidR="00AB283E" w:rsidRPr="002D16A8" w:rsidSect="00996DB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BD"/>
    <w:rsid w:val="000671F8"/>
    <w:rsid w:val="002D16A8"/>
    <w:rsid w:val="00486B47"/>
    <w:rsid w:val="005A51DC"/>
    <w:rsid w:val="008850EE"/>
    <w:rsid w:val="00996DBD"/>
    <w:rsid w:val="00AB283E"/>
    <w:rsid w:val="00B3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4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胡慧</cp:lastModifiedBy>
  <cp:revision>10</cp:revision>
  <dcterms:created xsi:type="dcterms:W3CDTF">2021-10-13T00:12:00Z</dcterms:created>
  <dcterms:modified xsi:type="dcterms:W3CDTF">2021-10-13T01:05:00Z</dcterms:modified>
</cp:coreProperties>
</file>