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F822">
      <w:pPr>
        <w:pStyle w:val="6"/>
        <w:jc w:val="center"/>
        <w:rPr>
          <w:b/>
          <w:sz w:val="32"/>
          <w:lang w:val="zh-CN"/>
        </w:rPr>
      </w:pPr>
      <w:bookmarkStart w:id="2" w:name="_GoBack"/>
      <w:bookmarkEnd w:id="2"/>
      <w:r>
        <w:rPr>
          <w:rFonts w:hint="eastAsia"/>
          <w:b/>
          <w:sz w:val="32"/>
          <w:lang w:val="zh-CN"/>
        </w:rPr>
        <w:t>南京审计大学金审学院专家楼东侧二层拆除及外墙恢复工程报价表</w:t>
      </w:r>
    </w:p>
    <w:p w14:paraId="2ACC2C3A">
      <w:pPr>
        <w:rPr>
          <w:lang w:val="zh-CN"/>
        </w:rPr>
      </w:pPr>
    </w:p>
    <w:tbl>
      <w:tblPr>
        <w:tblStyle w:val="4"/>
        <w:tblW w:w="9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165"/>
      </w:tblGrid>
      <w:tr w14:paraId="798E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C96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报价</w:t>
            </w:r>
          </w:p>
        </w:tc>
        <w:tc>
          <w:tcPr>
            <w:tcW w:w="7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ED2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锅炉设备（一套）残值：小写：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  <w:p w14:paraId="662D9FC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分时电价控制柜残值：</w:t>
            </w:r>
            <w:bookmarkStart w:id="0" w:name="OLE_LINK6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小写：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  <w:bookmarkEnd w:id="0"/>
          </w:p>
          <w:p w14:paraId="451433C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拆除总价：小写：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  <w:p w14:paraId="3B5D8B3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综合报价：小写：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元，大写</w:t>
            </w:r>
            <w:bookmarkStart w:id="1" w:name="OLE_LINK1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（人民币）</w:t>
            </w:r>
            <w:bookmarkEnd w:id="1"/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</w:tc>
      </w:tr>
      <w:tr w14:paraId="3C94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E907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项目负责人</w:t>
            </w:r>
          </w:p>
        </w:tc>
        <w:tc>
          <w:tcPr>
            <w:tcW w:w="7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347BA">
            <w:pPr>
              <w:spacing w:line="600" w:lineRule="auto"/>
              <w:rPr>
                <w:rFonts w:ascii="宋体" w:hAnsi="Times New Roman" w:eastAsia="宋体" w:cs="宋体"/>
                <w:sz w:val="24"/>
                <w:szCs w:val="24"/>
              </w:rPr>
            </w:pPr>
          </w:p>
        </w:tc>
      </w:tr>
      <w:tr w14:paraId="0AD3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8E5A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工期</w:t>
            </w:r>
          </w:p>
        </w:tc>
        <w:tc>
          <w:tcPr>
            <w:tcW w:w="7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395CF">
            <w:pPr>
              <w:spacing w:line="480" w:lineRule="auto"/>
              <w:rPr>
                <w:rFonts w:ascii="Arial" w:hAnsi="Arial" w:eastAsia="宋体" w:cs="Times New Roman"/>
                <w:kern w:val="0"/>
                <w:sz w:val="24"/>
                <w:szCs w:val="24"/>
              </w:rPr>
            </w:pPr>
          </w:p>
        </w:tc>
      </w:tr>
      <w:tr w14:paraId="67A9A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C1A6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质量要求</w:t>
            </w:r>
          </w:p>
        </w:tc>
        <w:tc>
          <w:tcPr>
            <w:tcW w:w="7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C168B">
            <w:pPr>
              <w:spacing w:line="360" w:lineRule="auto"/>
              <w:rPr>
                <w:rFonts w:ascii="Arial" w:hAnsi="Arial" w:eastAsia="宋体" w:cs="Times New Roman"/>
                <w:sz w:val="24"/>
                <w:szCs w:val="24"/>
              </w:rPr>
            </w:pPr>
            <w:r>
              <w:rPr>
                <w:rFonts w:hint="eastAsia" w:ascii="Arial" w:hAnsi="Arial" w:eastAsia="宋体" w:cs="Times New Roman"/>
                <w:sz w:val="24"/>
                <w:szCs w:val="24"/>
              </w:rPr>
              <w:t>符合国家质量验收标准及采购人要求。</w:t>
            </w:r>
          </w:p>
        </w:tc>
      </w:tr>
      <w:tr w14:paraId="4CE3D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411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1E5E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0C11F9F">
      <w:pPr>
        <w:spacing w:line="360" w:lineRule="auto"/>
        <w:rPr>
          <w:rFonts w:ascii="宋体" w:hAnsi="宋体" w:eastAsia="宋体" w:cs="Times New Roman"/>
          <w:b/>
          <w:szCs w:val="21"/>
        </w:rPr>
      </w:pPr>
    </w:p>
    <w:p w14:paraId="23C4EBAA">
      <w:pPr>
        <w:spacing w:line="360" w:lineRule="auto"/>
        <w:rPr>
          <w:rFonts w:ascii="宋体" w:hAnsi="Times New Roman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</w:t>
      </w:r>
      <w:r>
        <w:rPr>
          <w:rFonts w:ascii="宋体" w:hAnsi="宋体" w:eastAsia="宋体" w:cs="Times New Roman"/>
          <w:b/>
          <w:szCs w:val="21"/>
        </w:rPr>
        <w:t xml:space="preserve">: </w:t>
      </w:r>
    </w:p>
    <w:p w14:paraId="5CBBF468">
      <w:pPr>
        <w:spacing w:line="480" w:lineRule="auto"/>
        <w:rPr>
          <w:rFonts w:ascii="宋体" w:hAnsi="Times New Roman" w:eastAsia="宋体" w:cs="Times New Roman"/>
          <w:b/>
          <w:szCs w:val="21"/>
        </w:rPr>
      </w:pPr>
      <w:r>
        <w:rPr>
          <w:rFonts w:ascii="宋体" w:hAnsi="宋体" w:eastAsia="宋体" w:cs="Times New Roman"/>
          <w:b/>
          <w:szCs w:val="21"/>
        </w:rPr>
        <w:t>1</w:t>
      </w:r>
      <w:r>
        <w:rPr>
          <w:rFonts w:hint="eastAsia" w:ascii="宋体" w:hAnsi="宋体" w:eastAsia="宋体" w:cs="Times New Roman"/>
          <w:b/>
          <w:szCs w:val="21"/>
        </w:rPr>
        <w:t>、本项目仅接受一个价格，不得填报有选择性报价方案，大小写金额不一致时以大写金额为准。若有优惠条款须注明，但不得影响报价及工程质量要求。</w:t>
      </w:r>
    </w:p>
    <w:p w14:paraId="44E80874">
      <w:pPr>
        <w:spacing w:line="360" w:lineRule="auto"/>
        <w:ind w:firstLine="420" w:firstLineChars="200"/>
        <w:jc w:val="right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供应商名称（公章）：</w:t>
      </w:r>
    </w:p>
    <w:p w14:paraId="3B3E250C">
      <w:pPr>
        <w:spacing w:line="360" w:lineRule="auto"/>
        <w:ind w:firstLine="420" w:firstLineChars="200"/>
        <w:jc w:val="right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供应商授权代表姓名（签字或签章）：</w:t>
      </w:r>
    </w:p>
    <w:p w14:paraId="5E92AF5A">
      <w:pPr>
        <w:jc w:val="right"/>
      </w:pPr>
      <w:r>
        <w:rPr>
          <w:rFonts w:hint="eastAsia" w:ascii="Arial" w:hAnsi="Arial" w:eastAsia="宋体" w:cs="Times New Roman"/>
          <w:szCs w:val="21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C4"/>
    <w:rsid w:val="000A0FF8"/>
    <w:rsid w:val="002B1E42"/>
    <w:rsid w:val="00360878"/>
    <w:rsid w:val="00512C85"/>
    <w:rsid w:val="0064190E"/>
    <w:rsid w:val="00736EE5"/>
    <w:rsid w:val="007B7A52"/>
    <w:rsid w:val="008B729E"/>
    <w:rsid w:val="009C1AD8"/>
    <w:rsid w:val="009C3944"/>
    <w:rsid w:val="00AD2D84"/>
    <w:rsid w:val="00B8164B"/>
    <w:rsid w:val="00B82ECE"/>
    <w:rsid w:val="00C947DA"/>
    <w:rsid w:val="00D67E02"/>
    <w:rsid w:val="00ED16C4"/>
    <w:rsid w:val="2EE3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2</Lines>
  <Paragraphs>1</Paragraphs>
  <TotalTime>26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2026-01-05T06:37:00Z</dcterms:created>
  <dc:creator>ww</dc:creator>
  <cp:lastModifiedBy>六六</cp:lastModifiedBy>
  <dcterms:modified xsi:type="dcterms:W3CDTF">2026-01-15T02:32:51Z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8C8CEE3E537C49D084AE503C8CBDE4F7_13</vt:lpwstr>
  </property>
</Properties>
</file>