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99" w:rsidRDefault="00EF3CFD">
      <w:pPr>
        <w:widowControl/>
        <w:adjustRightInd w:val="0"/>
        <w:snapToGrid w:val="0"/>
        <w:spacing w:line="360" w:lineRule="auto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附件一</w:t>
      </w:r>
    </w:p>
    <w:tbl>
      <w:tblPr>
        <w:tblpPr w:leftFromText="180" w:rightFromText="180" w:vertAnchor="text" w:horzAnchor="page" w:tblpX="1997" w:tblpY="65"/>
        <w:tblOverlap w:val="never"/>
        <w:tblW w:w="9341" w:type="dxa"/>
        <w:tblLayout w:type="fixed"/>
        <w:tblLook w:val="04A0" w:firstRow="1" w:lastRow="0" w:firstColumn="1" w:lastColumn="0" w:noHBand="0" w:noVBand="1"/>
      </w:tblPr>
      <w:tblGrid>
        <w:gridCol w:w="1193"/>
        <w:gridCol w:w="3232"/>
        <w:gridCol w:w="1215"/>
        <w:gridCol w:w="780"/>
        <w:gridCol w:w="615"/>
        <w:gridCol w:w="900"/>
        <w:gridCol w:w="615"/>
        <w:gridCol w:w="791"/>
      </w:tblGrid>
      <w:tr w:rsidR="005B4B99">
        <w:trPr>
          <w:trHeight w:val="285"/>
        </w:trPr>
        <w:tc>
          <w:tcPr>
            <w:tcW w:w="9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教学楼、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体艺楼维修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卫生间门及隔断报价表</w:t>
            </w:r>
          </w:p>
        </w:tc>
      </w:tr>
      <w:tr w:rsidR="005B4B99">
        <w:trPr>
          <w:trHeight w:val="255"/>
        </w:trPr>
        <w:tc>
          <w:tcPr>
            <w:tcW w:w="4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投标单位名称：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4B99">
        <w:trPr>
          <w:trHeight w:val="450"/>
        </w:trPr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更换名称</w:t>
            </w:r>
          </w:p>
        </w:tc>
        <w:tc>
          <w:tcPr>
            <w:tcW w:w="3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更换说明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门及隔板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隔断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铰链、底座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:rsidR="005B4B99">
        <w:trPr>
          <w:trHeight w:val="450"/>
        </w:trPr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特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4B99">
        <w:trPr>
          <w:trHeight w:val="57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6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个蹲位全套换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67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个蹲位厕所迎面板和厕所门及相关配件全部更换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109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迎面板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及门及门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上横条均为铝合金包边，只需更换门、内锁及连接的铰链，门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个，内锁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个门边压条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409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B4B99" w:rsidRDefault="00EF3CFD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</w:p>
    <w:tbl>
      <w:tblPr>
        <w:tblpPr w:leftFromText="180" w:rightFromText="180" w:vertAnchor="text" w:horzAnchor="page" w:tblpX="1997" w:tblpY="65"/>
        <w:tblOverlap w:val="never"/>
        <w:tblW w:w="9341" w:type="dxa"/>
        <w:tblLayout w:type="fixed"/>
        <w:tblLook w:val="04A0" w:firstRow="1" w:lastRow="0" w:firstColumn="1" w:lastColumn="0" w:noHBand="0" w:noVBand="1"/>
      </w:tblPr>
      <w:tblGrid>
        <w:gridCol w:w="1193"/>
        <w:gridCol w:w="3052"/>
        <w:gridCol w:w="1395"/>
        <w:gridCol w:w="780"/>
        <w:gridCol w:w="615"/>
        <w:gridCol w:w="900"/>
        <w:gridCol w:w="615"/>
        <w:gridCol w:w="791"/>
      </w:tblGrid>
      <w:tr w:rsidR="005B4B99">
        <w:trPr>
          <w:trHeight w:val="450"/>
        </w:trPr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更换名称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更换说明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门及隔板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隔断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内锁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铰链、底座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 w:rsidR="005B4B99">
        <w:trPr>
          <w:trHeight w:val="519"/>
        </w:trPr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多层饰面夹层板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9" w:rsidRDefault="005B4B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B4B99">
        <w:trPr>
          <w:trHeight w:val="4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67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个蹲位全套换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67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个蹲位厕所迎面板和厕所门及相关配件全部更换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132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类更换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迎面板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及门及门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上横条均为铝合金包边，只需更换门、内锁及连接的铰链，门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个，内锁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,15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个门边压条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B4B99">
        <w:trPr>
          <w:trHeight w:val="514"/>
        </w:trPr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99" w:rsidRDefault="00EF3C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B4B99" w:rsidRDefault="00EF3CFD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备注：</w:t>
      </w:r>
      <w:r>
        <w:rPr>
          <w:rFonts w:ascii="宋体" w:eastAsia="宋体" w:hAnsi="宋体" w:cs="宋体" w:hint="eastAsia"/>
          <w:color w:val="000000"/>
          <w:szCs w:val="21"/>
        </w:rPr>
        <w:t>1</w:t>
      </w:r>
      <w:r>
        <w:rPr>
          <w:rFonts w:ascii="宋体" w:eastAsia="宋体" w:hAnsi="宋体" w:cs="宋体" w:hint="eastAsia"/>
          <w:color w:val="000000"/>
          <w:szCs w:val="21"/>
        </w:rPr>
        <w:t>、</w:t>
      </w:r>
      <w:r>
        <w:rPr>
          <w:rFonts w:ascii="宋体" w:eastAsia="宋体" w:hAnsi="宋体" w:cs="宋体" w:hint="eastAsia"/>
          <w:color w:val="000000"/>
          <w:szCs w:val="21"/>
        </w:rPr>
        <w:t>报价中应含拆除下来的可利用门板及在</w:t>
      </w:r>
      <w:r>
        <w:rPr>
          <w:rFonts w:ascii="宋体" w:eastAsia="宋体" w:hAnsi="宋体" w:cs="宋体" w:hint="eastAsia"/>
          <w:color w:val="000000"/>
          <w:szCs w:val="21"/>
        </w:rPr>
        <w:t>C</w:t>
      </w:r>
      <w:r>
        <w:rPr>
          <w:rFonts w:ascii="宋体" w:eastAsia="宋体" w:hAnsi="宋体" w:cs="宋体" w:hint="eastAsia"/>
          <w:color w:val="000000"/>
          <w:szCs w:val="21"/>
        </w:rPr>
        <w:t>类中的使用情况。</w:t>
      </w:r>
    </w:p>
    <w:p w:rsidR="005B4B99" w:rsidRDefault="00EF3CFD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 xml:space="preserve">     2</w:t>
      </w:r>
      <w:r>
        <w:rPr>
          <w:rFonts w:ascii="宋体" w:eastAsia="宋体" w:hAnsi="宋体" w:cs="宋体" w:hint="eastAsia"/>
          <w:color w:val="000000"/>
          <w:szCs w:val="21"/>
        </w:rPr>
        <w:t>、同一厕所内的面板需保持一致。</w:t>
      </w:r>
    </w:p>
    <w:p w:rsidR="005B4B99" w:rsidRDefault="00EF3CFD">
      <w:pPr>
        <w:ind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</w:t>
      </w:r>
    </w:p>
    <w:p w:rsidR="005B4B99" w:rsidRDefault="005B4B99">
      <w:pPr>
        <w:ind w:left="42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5B4B99" w:rsidRDefault="005B4B99">
      <w:pPr>
        <w:rPr>
          <w:rFonts w:ascii="宋体" w:eastAsia="宋体" w:hAnsi="宋体" w:cs="宋体"/>
          <w:sz w:val="28"/>
          <w:szCs w:val="28"/>
        </w:rPr>
      </w:pPr>
    </w:p>
    <w:p w:rsidR="005B4B99" w:rsidRDefault="005B4B99">
      <w:pPr>
        <w:rPr>
          <w:rFonts w:ascii="宋体" w:eastAsia="宋体" w:hAnsi="宋体" w:cs="宋体"/>
          <w:sz w:val="28"/>
          <w:szCs w:val="28"/>
        </w:rPr>
      </w:pPr>
    </w:p>
    <w:sectPr w:rsidR="005B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53E2D3"/>
    <w:multiLevelType w:val="singleLevel"/>
    <w:tmpl w:val="DE53E2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4462B9"/>
    <w:multiLevelType w:val="multilevel"/>
    <w:tmpl w:val="124462B9"/>
    <w:lvl w:ilvl="0">
      <w:start w:val="6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273E02"/>
    <w:rsid w:val="00094F34"/>
    <w:rsid w:val="000D746B"/>
    <w:rsid w:val="00532BA3"/>
    <w:rsid w:val="005B4B99"/>
    <w:rsid w:val="00650B2C"/>
    <w:rsid w:val="00657A62"/>
    <w:rsid w:val="006C37F3"/>
    <w:rsid w:val="0071572A"/>
    <w:rsid w:val="007E71D1"/>
    <w:rsid w:val="00D33C9B"/>
    <w:rsid w:val="00E166BF"/>
    <w:rsid w:val="00EF3CFD"/>
    <w:rsid w:val="00F6024C"/>
    <w:rsid w:val="18FD6073"/>
    <w:rsid w:val="22222D30"/>
    <w:rsid w:val="23CD44CF"/>
    <w:rsid w:val="282734C2"/>
    <w:rsid w:val="3BB70F41"/>
    <w:rsid w:val="492764A5"/>
    <w:rsid w:val="4BBE2BB8"/>
    <w:rsid w:val="5A0D686D"/>
    <w:rsid w:val="60A45CBC"/>
    <w:rsid w:val="6D535020"/>
    <w:rsid w:val="72DB03B9"/>
    <w:rsid w:val="76273E02"/>
    <w:rsid w:val="796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E5ECD7-1924-437D-B683-7F6C1090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LH</cp:lastModifiedBy>
  <cp:revision>4</cp:revision>
  <cp:lastPrinted>2018-08-14T02:45:00Z</cp:lastPrinted>
  <dcterms:created xsi:type="dcterms:W3CDTF">2018-08-15T07:51:00Z</dcterms:created>
  <dcterms:modified xsi:type="dcterms:W3CDTF">2018-08-15T07:53:00Z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